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455AC" w14:textId="2AC991E4" w:rsidR="00517866" w:rsidRDefault="00651583" w:rsidP="00651583">
      <w:pPr>
        <w:jc w:val="center"/>
        <w:rPr>
          <w:b/>
          <w:bCs/>
          <w:sz w:val="28"/>
          <w:szCs w:val="28"/>
          <w:u w:val="single"/>
        </w:rPr>
      </w:pPr>
      <w:r>
        <w:rPr>
          <w:b/>
          <w:bCs/>
          <w:sz w:val="28"/>
          <w:szCs w:val="28"/>
          <w:u w:val="single"/>
        </w:rPr>
        <w:t>Student Photograph and Work Release Permission</w:t>
      </w:r>
    </w:p>
    <w:p w14:paraId="2BFA0BC7" w14:textId="77777777" w:rsidR="00651583" w:rsidRPr="00651583" w:rsidRDefault="00651583" w:rsidP="00651583">
      <w:pPr>
        <w:jc w:val="center"/>
        <w:rPr>
          <w:b/>
          <w:bCs/>
          <w:sz w:val="28"/>
          <w:szCs w:val="28"/>
          <w:u w:val="single"/>
        </w:rPr>
      </w:pPr>
    </w:p>
    <w:p w14:paraId="1E37F0AA" w14:textId="0B35F9FF" w:rsidR="007C2404" w:rsidRPr="007C2404" w:rsidRDefault="007C2404">
      <w:pPr>
        <w:rPr>
          <w:sz w:val="28"/>
          <w:szCs w:val="28"/>
        </w:rPr>
      </w:pPr>
      <w:r w:rsidRPr="007C2404">
        <w:rPr>
          <w:sz w:val="28"/>
          <w:szCs w:val="28"/>
        </w:rPr>
        <w:t>PARENT / GUARDIAN PERMISSION FOR WORLD WIDE WEB PUBLISHING OF STUDENT WORK AND STUDENT PHOTOGRAPH AND FOR PUBLISHING OF STUDENT’S PHOTOGRAPH AND DIOCESE AND PARISH WORK IN THE CATHOLIC ACCENT AND ON THE DIOCESE AND PARISH AND DIOCESAN WEBSITES</w:t>
      </w:r>
    </w:p>
    <w:p w14:paraId="3830BECE" w14:textId="77777777" w:rsidR="007C2404" w:rsidRDefault="007C2404"/>
    <w:p w14:paraId="18FC4DC8" w14:textId="40F2BBB4" w:rsidR="004028E8" w:rsidRDefault="007C2404" w:rsidP="000A5F24">
      <w:pPr>
        <w:rPr>
          <w:sz w:val="24"/>
          <w:szCs w:val="24"/>
        </w:rPr>
      </w:pPr>
      <w:r>
        <w:t xml:space="preserve"> </w:t>
      </w:r>
      <w:r w:rsidRPr="007C2404">
        <w:rPr>
          <w:sz w:val="24"/>
          <w:szCs w:val="24"/>
        </w:rPr>
        <w:t xml:space="preserve">I understand that my child's photograph and samples of my child's faith formation work may be published in The Catholic Accent, the official newspaper of the Diocese of Greensburg, and on the parish and/or Diocesan websites. I further understand that the work will appear with a copyright notice prohibiting the copying of such work without express written permission. In the event a request is made for such permission, those requests will be forwarded to me as parent/guardian. I understand the parish and staff will be the contacts responsible for the work published and that the school’s address, telephone, and email addresses appear on the school’s web site. I understand that I can request that my child's individual picture or formation work not be published on the school web </w:t>
      </w:r>
      <w:proofErr w:type="gramStart"/>
      <w:r w:rsidRPr="007C2404">
        <w:rPr>
          <w:sz w:val="24"/>
          <w:szCs w:val="24"/>
        </w:rPr>
        <w:t>site.(</w:t>
      </w:r>
      <w:proofErr w:type="gramEnd"/>
      <w:r w:rsidRPr="007C2404">
        <w:rPr>
          <w:sz w:val="24"/>
          <w:szCs w:val="24"/>
        </w:rPr>
        <w:t>This is not inclusive of any group, class, or parish production photos utilized on the web site or by members of the media. I understand that if at any time I do not wish to have my child's individual photo and/or samples of my child's school work published in The Catholic Accent or on the Diocesan or parish web site, I will submit written notification, including the date, child's name, and parish to the faith formation leader and</w:t>
      </w:r>
      <w:r w:rsidR="00177788">
        <w:rPr>
          <w:sz w:val="24"/>
          <w:szCs w:val="24"/>
        </w:rPr>
        <w:t>/or pastor.</w:t>
      </w:r>
    </w:p>
    <w:p w14:paraId="1689A617" w14:textId="6480B4A2" w:rsidR="00177788" w:rsidRDefault="00D5694E" w:rsidP="000A5F24">
      <w:pPr>
        <w:rPr>
          <w:sz w:val="24"/>
          <w:szCs w:val="24"/>
        </w:rPr>
      </w:pPr>
      <w:r>
        <w:rPr>
          <w:sz w:val="24"/>
          <w:szCs w:val="24"/>
        </w:rPr>
        <w:t xml:space="preserve">  Name(s) of children: 1.</w:t>
      </w:r>
    </w:p>
    <w:p w14:paraId="3549A0FB" w14:textId="6144AA87" w:rsidR="00D5694E" w:rsidRDefault="00D5694E" w:rsidP="000A5F24">
      <w:pPr>
        <w:rPr>
          <w:sz w:val="24"/>
          <w:szCs w:val="24"/>
        </w:rPr>
      </w:pPr>
      <w:r>
        <w:rPr>
          <w:sz w:val="24"/>
          <w:szCs w:val="24"/>
        </w:rPr>
        <w:t xml:space="preserve">                                        2.</w:t>
      </w:r>
    </w:p>
    <w:p w14:paraId="48E387C0" w14:textId="679D148A" w:rsidR="00D5694E" w:rsidRDefault="00D5694E" w:rsidP="000A5F24">
      <w:pPr>
        <w:rPr>
          <w:sz w:val="24"/>
          <w:szCs w:val="24"/>
        </w:rPr>
      </w:pPr>
      <w:r>
        <w:rPr>
          <w:sz w:val="24"/>
          <w:szCs w:val="24"/>
        </w:rPr>
        <w:t xml:space="preserve">                                        3.</w:t>
      </w:r>
    </w:p>
    <w:p w14:paraId="2FEA30F7" w14:textId="2014D999" w:rsidR="00D5694E" w:rsidRDefault="00D5694E" w:rsidP="000A5F24">
      <w:pPr>
        <w:rPr>
          <w:sz w:val="24"/>
          <w:szCs w:val="24"/>
        </w:rPr>
      </w:pPr>
      <w:r>
        <w:rPr>
          <w:sz w:val="24"/>
          <w:szCs w:val="24"/>
        </w:rPr>
        <w:t xml:space="preserve">                                        4.</w:t>
      </w:r>
    </w:p>
    <w:p w14:paraId="3E9EF66C" w14:textId="39482825" w:rsidR="00D5694E" w:rsidRDefault="00D5694E" w:rsidP="000A5F24">
      <w:pPr>
        <w:rPr>
          <w:sz w:val="24"/>
          <w:szCs w:val="24"/>
        </w:rPr>
      </w:pPr>
      <w:r>
        <w:rPr>
          <w:sz w:val="24"/>
          <w:szCs w:val="24"/>
        </w:rPr>
        <w:t xml:space="preserve">                                        5.</w:t>
      </w:r>
    </w:p>
    <w:p w14:paraId="02954719" w14:textId="77777777" w:rsidR="00D5694E" w:rsidRDefault="00D5694E" w:rsidP="00517866">
      <w:pPr>
        <w:spacing w:after="0" w:line="240" w:lineRule="auto"/>
        <w:rPr>
          <w:noProof/>
          <w:sz w:val="24"/>
          <w:szCs w:val="24"/>
        </w:rPr>
      </w:pPr>
    </w:p>
    <w:p w14:paraId="174E2120" w14:textId="7184535B" w:rsidR="00D5694E" w:rsidRDefault="00D5694E" w:rsidP="00517866">
      <w:pPr>
        <w:spacing w:after="0" w:line="240" w:lineRule="auto"/>
        <w:rPr>
          <w:noProof/>
          <w:sz w:val="24"/>
          <w:szCs w:val="24"/>
        </w:rPr>
      </w:pPr>
      <w:r>
        <w:rPr>
          <w:noProof/>
          <w:sz w:val="24"/>
          <w:szCs w:val="24"/>
        </w:rPr>
        <mc:AlternateContent>
          <mc:Choice Requires="wps">
            <w:drawing>
              <wp:anchor distT="0" distB="0" distL="114300" distR="114300" simplePos="0" relativeHeight="251659264" behindDoc="0" locked="0" layoutInCell="1" allowOverlap="1" wp14:anchorId="1195A845" wp14:editId="1391F263">
                <wp:simplePos x="0" y="0"/>
                <wp:positionH relativeFrom="column">
                  <wp:posOffset>-45720</wp:posOffset>
                </wp:positionH>
                <wp:positionV relativeFrom="paragraph">
                  <wp:posOffset>196215</wp:posOffset>
                </wp:positionV>
                <wp:extent cx="6057900" cy="10134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6057900" cy="1013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9669D2" id="Rectangle 1" o:spid="_x0000_s1026" style="position:absolute;margin-left:-3.6pt;margin-top:15.45pt;width:477pt;height:7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" filled="f" strokecolor="black [3213]" strokeweight="1pt"/>
            </w:pict>
          </mc:Fallback>
        </mc:AlternateContent>
      </w:r>
    </w:p>
    <w:p w14:paraId="154C16A2" w14:textId="23BFC39E" w:rsidR="00517866" w:rsidRDefault="00517866" w:rsidP="00517866">
      <w:pPr>
        <w:spacing w:after="0" w:line="240" w:lineRule="auto"/>
        <w:rPr>
          <w:noProof/>
          <w:sz w:val="24"/>
          <w:szCs w:val="24"/>
        </w:rPr>
      </w:pPr>
      <w:r>
        <w:rPr>
          <w:noProof/>
          <w:sz w:val="24"/>
          <w:szCs w:val="24"/>
        </w:rPr>
        <mc:AlternateContent>
          <mc:Choice Requires="wps">
            <w:drawing>
              <wp:anchor distT="0" distB="0" distL="114300" distR="114300" simplePos="0" relativeHeight="251660288" behindDoc="0" locked="0" layoutInCell="1" allowOverlap="1" wp14:anchorId="2CA3EAF9" wp14:editId="612B9D3B">
                <wp:simplePos x="0" y="0"/>
                <wp:positionH relativeFrom="column">
                  <wp:posOffset>3901440</wp:posOffset>
                </wp:positionH>
                <wp:positionV relativeFrom="paragraph">
                  <wp:posOffset>10795</wp:posOffset>
                </wp:positionV>
                <wp:extent cx="0" cy="1036320"/>
                <wp:effectExtent l="0" t="0" r="38100" b="30480"/>
                <wp:wrapNone/>
                <wp:docPr id="3" name="Straight Connector 3"/>
                <wp:cNvGraphicFramePr/>
                <a:graphic xmlns:a="http://schemas.openxmlformats.org/drawingml/2006/main">
                  <a:graphicData uri="http://schemas.microsoft.com/office/word/2010/wordprocessingShape">
                    <wps:wsp>
                      <wps:cNvCnPr/>
                      <wps:spPr>
                        <a:xfrm>
                          <a:off x="0" y="0"/>
                          <a:ext cx="0" cy="103632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C57E5D"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2pt,.85pt" to="307.2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" strokecolor="black [3213]">
                <v:stroke joinstyle="miter"/>
              </v:line>
            </w:pict>
          </mc:Fallback>
        </mc:AlternateContent>
      </w:r>
      <w:r>
        <w:rPr>
          <w:noProof/>
          <w:sz w:val="24"/>
          <w:szCs w:val="24"/>
        </w:rPr>
        <w:t>Parent/Legal Guardian Signature:                                                               Date Signed:</w:t>
      </w:r>
    </w:p>
    <w:p w14:paraId="7236250A" w14:textId="620B95F2" w:rsidR="00517866" w:rsidRPr="00517866" w:rsidRDefault="00517866" w:rsidP="00517866">
      <w:pPr>
        <w:spacing w:after="0" w:line="240" w:lineRule="auto"/>
        <w:rPr>
          <w:noProof/>
        </w:rPr>
      </w:pPr>
      <w:r w:rsidRPr="00517866">
        <w:rPr>
          <w:noProof/>
        </w:rPr>
        <w:t>(Student must also sign if student is over 18)</w:t>
      </w:r>
    </w:p>
    <w:p w14:paraId="46A453B0" w14:textId="77777777" w:rsidR="000A5F24" w:rsidRDefault="000A5F24">
      <w:pPr>
        <w:rPr>
          <w:sz w:val="24"/>
          <w:szCs w:val="24"/>
        </w:rPr>
      </w:pPr>
    </w:p>
    <w:p w14:paraId="023D6C2C" w14:textId="77777777" w:rsidR="000A5F24" w:rsidRPr="007C2404" w:rsidRDefault="000A5F24">
      <w:pPr>
        <w:rPr>
          <w:sz w:val="24"/>
          <w:szCs w:val="24"/>
        </w:rPr>
      </w:pPr>
    </w:p>
    <w:sectPr w:rsidR="000A5F24" w:rsidRPr="007C2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8E8"/>
    <w:rsid w:val="000A5F24"/>
    <w:rsid w:val="00177788"/>
    <w:rsid w:val="004028E8"/>
    <w:rsid w:val="00517866"/>
    <w:rsid w:val="00651583"/>
    <w:rsid w:val="00651F24"/>
    <w:rsid w:val="007C2404"/>
    <w:rsid w:val="00D5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3464"/>
  <w15:chartTrackingRefBased/>
  <w15:docId w15:val="{49E853A9-66FC-4FB8-9CF4-986E926B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Frailey</dc:creator>
  <cp:keywords/>
  <dc:description/>
  <cp:lastModifiedBy>Bonnie Frailey</cp:lastModifiedBy>
  <cp:revision>11</cp:revision>
  <cp:lastPrinted>2023-08-21T19:29:00Z</cp:lastPrinted>
  <dcterms:created xsi:type="dcterms:W3CDTF">2022-08-20T17:17:00Z</dcterms:created>
  <dcterms:modified xsi:type="dcterms:W3CDTF">2023-08-21T19:32:00Z</dcterms:modified>
</cp:coreProperties>
</file>